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C904A" w14:textId="06E24EDF" w:rsidR="00821FCE" w:rsidRPr="008B0FF7" w:rsidRDefault="00821FCE" w:rsidP="00E415D4">
      <w:pPr>
        <w:pStyle w:val="Titel"/>
      </w:pPr>
      <w:r w:rsidRPr="008B0FF7">
        <w:t xml:space="preserve">Bloedsomloop </w:t>
      </w:r>
    </w:p>
    <w:p w14:paraId="4BE84511" w14:textId="121F6C57" w:rsidR="00821FCE" w:rsidRPr="008B0FF7" w:rsidRDefault="00821FCE" w:rsidP="00E415D4">
      <w:pPr>
        <w:pStyle w:val="Kop1"/>
      </w:pPr>
      <w:r w:rsidRPr="008B0FF7">
        <w:t xml:space="preserve">Bloed </w:t>
      </w:r>
    </w:p>
    <w:p w14:paraId="7304D262" w14:textId="1A7E4825" w:rsidR="00E415D4" w:rsidRPr="00E415D4" w:rsidRDefault="00E415D4" w:rsidP="008B0FF7">
      <w:pPr>
        <w:rPr>
          <w:b/>
          <w:bCs/>
        </w:rPr>
      </w:pPr>
      <w:r>
        <w:rPr>
          <w:noProof/>
        </w:rPr>
        <w:drawing>
          <wp:anchor distT="0" distB="0" distL="114300" distR="114300" simplePos="0" relativeHeight="251659264" behindDoc="0" locked="0" layoutInCell="1" allowOverlap="1" wp14:anchorId="52E612B2" wp14:editId="162DB684">
            <wp:simplePos x="0" y="0"/>
            <wp:positionH relativeFrom="margin">
              <wp:align>right</wp:align>
            </wp:positionH>
            <wp:positionV relativeFrom="paragraph">
              <wp:posOffset>59690</wp:posOffset>
            </wp:positionV>
            <wp:extent cx="1879600" cy="1479550"/>
            <wp:effectExtent l="0" t="0" r="635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60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FCE" w:rsidRPr="00E415D4">
        <w:rPr>
          <w:b/>
          <w:bCs/>
        </w:rPr>
        <w:t>Bloed bestaat uit:</w:t>
      </w:r>
      <w:r w:rsidRPr="00E415D4">
        <w:rPr>
          <w:b/>
          <w:bCs/>
        </w:rPr>
        <w:t xml:space="preserve"> </w:t>
      </w:r>
    </w:p>
    <w:p w14:paraId="037FA363" w14:textId="78C22FD0" w:rsidR="00821FCE" w:rsidRDefault="00821FCE" w:rsidP="008B0FF7">
      <w:r>
        <w:t>55% Bloedplasma;</w:t>
      </w:r>
      <w:r w:rsidR="00E415D4">
        <w:t xml:space="preserve"> </w:t>
      </w:r>
      <w:r>
        <w:t>water, opgeloste stoffen en plasma eiwitten (A en B)</w:t>
      </w:r>
    </w:p>
    <w:p w14:paraId="65A65E09" w14:textId="0869BD65" w:rsidR="008B0FF7" w:rsidRDefault="00821FCE" w:rsidP="008B0FF7">
      <w:r>
        <w:t>45% Rode bloedcellen, Bloedplaatjes en witte bloedcellen ( C en de vaste delen 1,3,4)</w:t>
      </w:r>
      <w:r w:rsidR="0089456D">
        <w:t xml:space="preserve">  </w:t>
      </w:r>
    </w:p>
    <w:p w14:paraId="79AB9A15" w14:textId="58A7052C" w:rsidR="00206C95" w:rsidRDefault="00206C95" w:rsidP="008B0FF7"/>
    <w:p w14:paraId="72C8F7A3" w14:textId="38229A16" w:rsidR="00E415D4" w:rsidRDefault="00821FCE" w:rsidP="008B0FF7">
      <w:r w:rsidRPr="00E415D4">
        <w:rPr>
          <w:b/>
          <w:bCs/>
        </w:rPr>
        <w:t>Bloedplaatjes</w:t>
      </w:r>
      <w:r>
        <w:t>: kleven samen bij een opening en maken zo een wondje</w:t>
      </w:r>
    </w:p>
    <w:p w14:paraId="227E216D" w14:textId="77777777" w:rsidR="008E723C" w:rsidRDefault="008E723C" w:rsidP="008B0FF7"/>
    <w:p w14:paraId="02CF9C13" w14:textId="5BD5077F" w:rsidR="00821FCE" w:rsidRDefault="00821FCE" w:rsidP="008B0FF7">
      <w:r w:rsidRPr="00E415D4">
        <w:rPr>
          <w:b/>
          <w:bCs/>
        </w:rPr>
        <w:t>Witte bloedcellen:</w:t>
      </w:r>
      <w:r>
        <w:t xml:space="preserve"> Maken ziekmakende bacteriën en virussen dood</w:t>
      </w:r>
    </w:p>
    <w:p w14:paraId="168D761F" w14:textId="77777777" w:rsidR="008E723C" w:rsidRDefault="008E723C" w:rsidP="008B0FF7"/>
    <w:p w14:paraId="3DECAF4C" w14:textId="03F2764F" w:rsidR="005C41AB" w:rsidRDefault="00821FCE" w:rsidP="008B0FF7">
      <w:r w:rsidRPr="00E415D4">
        <w:rPr>
          <w:b/>
          <w:bCs/>
        </w:rPr>
        <w:t>Rode bloedcellen</w:t>
      </w:r>
      <w:r>
        <w:t xml:space="preserve">: Vervoeren zuurstof door dit te binden aan hemoglobine, deze bevat ijzer. Het is dezelfde reactie als roest en is daarom rood. </w:t>
      </w:r>
    </w:p>
    <w:p w14:paraId="671CE7E7" w14:textId="344964A2" w:rsidR="00821FCE" w:rsidRPr="008B0FF7" w:rsidRDefault="00821FCE" w:rsidP="00E415D4">
      <w:pPr>
        <w:pStyle w:val="Kop1"/>
      </w:pPr>
      <w:r w:rsidRPr="008B0FF7">
        <w:t xml:space="preserve">Bloedsomloop </w:t>
      </w:r>
    </w:p>
    <w:p w14:paraId="7EFDE949" w14:textId="7EA658AA" w:rsidR="005C41AB" w:rsidRDefault="008E723C" w:rsidP="008B0FF7">
      <w:r w:rsidRPr="00E415D4">
        <w:rPr>
          <w:b/>
          <w:bCs/>
          <w:noProof/>
        </w:rPr>
        <w:drawing>
          <wp:anchor distT="0" distB="0" distL="114300" distR="114300" simplePos="0" relativeHeight="251658240" behindDoc="0" locked="0" layoutInCell="1" allowOverlap="1" wp14:anchorId="648B3E45" wp14:editId="04C053C0">
            <wp:simplePos x="0" y="0"/>
            <wp:positionH relativeFrom="margin">
              <wp:posOffset>4262120</wp:posOffset>
            </wp:positionH>
            <wp:positionV relativeFrom="paragraph">
              <wp:posOffset>4445</wp:posOffset>
            </wp:positionV>
            <wp:extent cx="1562100" cy="15836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1AB">
        <w:rPr>
          <w:b/>
          <w:bCs/>
        </w:rPr>
        <w:t>Functie van bloedsomloop:</w:t>
      </w:r>
      <w:r w:rsidR="005C41AB">
        <w:t xml:space="preserve"> het vervoeren van d</w:t>
      </w:r>
      <w:r w:rsidR="005C41AB">
        <w:t xml:space="preserve">e </w:t>
      </w:r>
      <w:r w:rsidR="005C41AB">
        <w:t>cellen</w:t>
      </w:r>
      <w:r w:rsidR="005C41AB">
        <w:t xml:space="preserve"> en stoffen zodat elke cel in het lichaam</w:t>
      </w:r>
      <w:r w:rsidR="005C41AB">
        <w:t xml:space="preserve"> </w:t>
      </w:r>
      <w:r w:rsidR="005C41AB">
        <w:t>stoffen voor de verbranding krijgt. Deze cellen nemen zuurstof en glucose op en geven water en koolstofdioxide af aan het bloed.</w:t>
      </w:r>
    </w:p>
    <w:p w14:paraId="4B805838" w14:textId="77777777" w:rsidR="007505BD" w:rsidRPr="005C41AB" w:rsidRDefault="007505BD" w:rsidP="008B0FF7"/>
    <w:p w14:paraId="2A598090" w14:textId="797B1F93" w:rsidR="007505BD" w:rsidRDefault="007505BD" w:rsidP="007505BD">
      <w:r w:rsidRPr="007505BD">
        <w:rPr>
          <w:b/>
          <w:bCs/>
        </w:rPr>
        <w:t>De kleine bloedsomloop</w:t>
      </w:r>
      <w:r w:rsidRPr="007505BD">
        <w:t>:</w:t>
      </w:r>
      <w:r>
        <w:t xml:space="preserve"> </w:t>
      </w:r>
      <w:r w:rsidRPr="007505BD">
        <w:t>Zorgt dat er zuurstof in het bloed komt via de longen en koolstofdioxide wordt afgegeven</w:t>
      </w:r>
      <w:r>
        <w:t xml:space="preserve"> aan het bloed.</w:t>
      </w:r>
    </w:p>
    <w:p w14:paraId="48B406A5" w14:textId="77777777" w:rsidR="007505BD" w:rsidRPr="007505BD" w:rsidRDefault="007505BD" w:rsidP="007505BD">
      <w:pPr>
        <w:rPr>
          <w:b/>
          <w:bCs/>
        </w:rPr>
      </w:pPr>
    </w:p>
    <w:p w14:paraId="0D180CB2" w14:textId="275E8F9C" w:rsidR="007505BD" w:rsidRPr="007505BD" w:rsidRDefault="007505BD" w:rsidP="007505BD">
      <w:r w:rsidRPr="007505BD">
        <w:rPr>
          <w:b/>
          <w:bCs/>
        </w:rPr>
        <w:t>De grote bloedsomloop:</w:t>
      </w:r>
      <w:r>
        <w:rPr>
          <w:b/>
          <w:bCs/>
        </w:rPr>
        <w:t xml:space="preserve"> </w:t>
      </w:r>
      <w:r w:rsidRPr="007505BD">
        <w:t>Zorgt dat zuurstof</w:t>
      </w:r>
      <w:r>
        <w:t xml:space="preserve">, water en </w:t>
      </w:r>
      <w:r w:rsidRPr="007505BD">
        <w:t>voedingsstoffen</w:t>
      </w:r>
      <w:r>
        <w:t xml:space="preserve"> uit de dunne darm</w:t>
      </w:r>
      <w:r w:rsidRPr="007505BD">
        <w:t xml:space="preserve"> naar de cellen in het rest van het lichaam terecht k</w:t>
      </w:r>
      <w:r>
        <w:t xml:space="preserve">omen. </w:t>
      </w:r>
    </w:p>
    <w:p w14:paraId="57C50623" w14:textId="6F93A19A" w:rsidR="00821FCE" w:rsidRPr="00926BB7" w:rsidRDefault="00821FCE" w:rsidP="00E415D4">
      <w:pPr>
        <w:pStyle w:val="Kop1"/>
      </w:pPr>
      <w:r w:rsidRPr="00926BB7">
        <w:t xml:space="preserve">Het hart </w:t>
      </w:r>
    </w:p>
    <w:p w14:paraId="43DA5345" w14:textId="0DAB8430" w:rsidR="006A75B9" w:rsidRDefault="008E723C" w:rsidP="008B0FF7">
      <w:r>
        <w:rPr>
          <w:b/>
          <w:bCs/>
          <w:noProof/>
        </w:rPr>
        <w:drawing>
          <wp:anchor distT="0" distB="0" distL="114300" distR="114300" simplePos="0" relativeHeight="251676672" behindDoc="0" locked="0" layoutInCell="1" allowOverlap="1" wp14:anchorId="75352C31" wp14:editId="3EE0C049">
            <wp:simplePos x="0" y="0"/>
            <wp:positionH relativeFrom="margin">
              <wp:posOffset>2731770</wp:posOffset>
            </wp:positionH>
            <wp:positionV relativeFrom="paragraph">
              <wp:posOffset>6985</wp:posOffset>
            </wp:positionV>
            <wp:extent cx="3096000" cy="2034514"/>
            <wp:effectExtent l="0" t="0" r="0" b="444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034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5B9" w:rsidRPr="006A75B9">
        <w:rPr>
          <w:b/>
          <w:bCs/>
        </w:rPr>
        <w:t>Volgorde van bloedsstroom</w:t>
      </w:r>
      <w:r w:rsidR="005E22C4">
        <w:t xml:space="preserve">: </w:t>
      </w:r>
    </w:p>
    <w:tbl>
      <w:tblPr>
        <w:tblStyle w:val="Tabelraster"/>
        <w:tblW w:w="0" w:type="auto"/>
        <w:tblLook w:val="04A0" w:firstRow="1" w:lastRow="0" w:firstColumn="1" w:lastColumn="0" w:noHBand="0" w:noVBand="1"/>
      </w:tblPr>
      <w:tblGrid>
        <w:gridCol w:w="2547"/>
      </w:tblGrid>
      <w:tr w:rsidR="006A75B9" w14:paraId="132DAE46" w14:textId="77777777" w:rsidTr="005E22C4">
        <w:tc>
          <w:tcPr>
            <w:tcW w:w="2547" w:type="dxa"/>
          </w:tcPr>
          <w:p w14:paraId="559D2606" w14:textId="2B7155DF" w:rsidR="006A75B9" w:rsidRDefault="006A75B9" w:rsidP="005C41AB">
            <w:r>
              <w:t>1. Holle aders</w:t>
            </w:r>
          </w:p>
        </w:tc>
      </w:tr>
      <w:tr w:rsidR="006A75B9" w14:paraId="44D850BC" w14:textId="77777777" w:rsidTr="005E22C4">
        <w:tc>
          <w:tcPr>
            <w:tcW w:w="2547" w:type="dxa"/>
          </w:tcPr>
          <w:p w14:paraId="5A83687A" w14:textId="20BCE31C" w:rsidR="006A75B9" w:rsidRDefault="006A75B9" w:rsidP="005C41AB">
            <w:r>
              <w:t>2.</w:t>
            </w:r>
            <w:r>
              <w:t xml:space="preserve"> </w:t>
            </w:r>
            <w:r>
              <w:t>Rechter boezem</w:t>
            </w:r>
          </w:p>
        </w:tc>
      </w:tr>
      <w:tr w:rsidR="006A75B9" w14:paraId="4F34EA9A" w14:textId="77777777" w:rsidTr="005E22C4">
        <w:tc>
          <w:tcPr>
            <w:tcW w:w="2547" w:type="dxa"/>
          </w:tcPr>
          <w:p w14:paraId="399E128A" w14:textId="11144B8A" w:rsidR="006A75B9" w:rsidRDefault="006A75B9" w:rsidP="005C41AB">
            <w:r>
              <w:t>3. Rechterkamer</w:t>
            </w:r>
          </w:p>
        </w:tc>
      </w:tr>
      <w:tr w:rsidR="006A75B9" w14:paraId="2ABD8312" w14:textId="77777777" w:rsidTr="005E22C4">
        <w:tc>
          <w:tcPr>
            <w:tcW w:w="2547" w:type="dxa"/>
          </w:tcPr>
          <w:p w14:paraId="3C18F88E" w14:textId="3FA24CB8" w:rsidR="006A75B9" w:rsidRDefault="006A75B9" w:rsidP="005C41AB">
            <w:r>
              <w:t xml:space="preserve">4. </w:t>
            </w:r>
            <w:r w:rsidRPr="006A75B9">
              <w:t>Longslagader</w:t>
            </w:r>
            <w:r>
              <w:t xml:space="preserve">; zuurstofarm </w:t>
            </w:r>
          </w:p>
        </w:tc>
      </w:tr>
      <w:tr w:rsidR="006A75B9" w14:paraId="6385A8FC" w14:textId="77777777" w:rsidTr="005E22C4">
        <w:tc>
          <w:tcPr>
            <w:tcW w:w="2547" w:type="dxa"/>
          </w:tcPr>
          <w:p w14:paraId="435A0542" w14:textId="4D7C9AF2" w:rsidR="006A75B9" w:rsidRPr="006A75B9" w:rsidRDefault="006A75B9" w:rsidP="005C41AB">
            <w:pPr>
              <w:rPr>
                <w:b/>
                <w:bCs/>
              </w:rPr>
            </w:pPr>
            <w:r>
              <w:t>5.</w:t>
            </w:r>
            <w:r>
              <w:t xml:space="preserve"> </w:t>
            </w:r>
            <w:r>
              <w:t>Longen</w:t>
            </w:r>
          </w:p>
        </w:tc>
      </w:tr>
      <w:tr w:rsidR="006A75B9" w14:paraId="54694B4E" w14:textId="77777777" w:rsidTr="005E22C4">
        <w:tc>
          <w:tcPr>
            <w:tcW w:w="2547" w:type="dxa"/>
          </w:tcPr>
          <w:p w14:paraId="19B0C30F" w14:textId="139A7ADC" w:rsidR="006A75B9" w:rsidRDefault="006A75B9" w:rsidP="005C41AB">
            <w:r>
              <w:t>6. Longader; zuurstofrijk</w:t>
            </w:r>
          </w:p>
        </w:tc>
      </w:tr>
      <w:tr w:rsidR="006A75B9" w14:paraId="69D3449B" w14:textId="77777777" w:rsidTr="005E22C4">
        <w:tc>
          <w:tcPr>
            <w:tcW w:w="2547" w:type="dxa"/>
          </w:tcPr>
          <w:p w14:paraId="667ADED4" w14:textId="6B9C8FB6" w:rsidR="006A75B9" w:rsidRDefault="006A75B9" w:rsidP="005C41AB">
            <w:r>
              <w:t>7. Linkerboezem</w:t>
            </w:r>
          </w:p>
        </w:tc>
      </w:tr>
      <w:tr w:rsidR="006A75B9" w14:paraId="4DCCC7A0" w14:textId="77777777" w:rsidTr="005E22C4">
        <w:tc>
          <w:tcPr>
            <w:tcW w:w="2547" w:type="dxa"/>
          </w:tcPr>
          <w:p w14:paraId="68FBDC14" w14:textId="170184A3" w:rsidR="006A75B9" w:rsidRDefault="006A75B9" w:rsidP="005C41AB">
            <w:r>
              <w:t>8. Linkerkamer</w:t>
            </w:r>
            <w:r w:rsidR="005E22C4">
              <w:t>; dikke wand om bovendruk te creëren wanneer het aanspant</w:t>
            </w:r>
          </w:p>
        </w:tc>
      </w:tr>
      <w:tr w:rsidR="006A75B9" w14:paraId="11AFC8E0" w14:textId="77777777" w:rsidTr="005E22C4">
        <w:tc>
          <w:tcPr>
            <w:tcW w:w="2547" w:type="dxa"/>
          </w:tcPr>
          <w:p w14:paraId="7942C5EB" w14:textId="2CC3A845" w:rsidR="006A75B9" w:rsidRDefault="006A75B9" w:rsidP="008E723C">
            <w:pPr>
              <w:tabs>
                <w:tab w:val="right" w:pos="2331"/>
              </w:tabs>
            </w:pPr>
            <w:r>
              <w:t>9. Aorta</w:t>
            </w:r>
            <w:r w:rsidR="008E723C">
              <w:tab/>
            </w:r>
          </w:p>
        </w:tc>
      </w:tr>
    </w:tbl>
    <w:p w14:paraId="6985EA90" w14:textId="77777777" w:rsidR="008E723C" w:rsidRDefault="008E723C" w:rsidP="008E723C"/>
    <w:p w14:paraId="519A52DA" w14:textId="74BF49FA" w:rsidR="008209EE" w:rsidRPr="008E723C" w:rsidRDefault="00821FCE" w:rsidP="008E723C">
      <w:pPr>
        <w:pStyle w:val="Kop1"/>
      </w:pPr>
      <w:r w:rsidRPr="00260941">
        <w:t>Bloedvaten</w:t>
      </w:r>
    </w:p>
    <w:p w14:paraId="14C7E691" w14:textId="621C1DB7" w:rsidR="00821FCE" w:rsidRDefault="008E723C" w:rsidP="008B0FF7">
      <w:pPr>
        <w:rPr>
          <w:u w:val="single"/>
        </w:rPr>
      </w:pPr>
      <w:r>
        <w:rPr>
          <w:noProof/>
        </w:rPr>
        <w:drawing>
          <wp:anchor distT="0" distB="0" distL="114300" distR="114300" simplePos="0" relativeHeight="251671552" behindDoc="1" locked="0" layoutInCell="1" allowOverlap="1" wp14:anchorId="734137EE" wp14:editId="7BB9BFC2">
            <wp:simplePos x="0" y="0"/>
            <wp:positionH relativeFrom="margin">
              <wp:posOffset>3710305</wp:posOffset>
            </wp:positionH>
            <wp:positionV relativeFrom="paragraph">
              <wp:posOffset>83185</wp:posOffset>
            </wp:positionV>
            <wp:extent cx="2114550" cy="1314450"/>
            <wp:effectExtent l="0" t="0" r="0" b="0"/>
            <wp:wrapTight wrapText="bothSides">
              <wp:wrapPolygon edited="0">
                <wp:start x="0" y="0"/>
                <wp:lineTo x="0" y="21287"/>
                <wp:lineTo x="21405" y="21287"/>
                <wp:lineTo x="2140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FCE" w:rsidRPr="005E22C4">
        <w:rPr>
          <w:b/>
          <w:bCs/>
        </w:rPr>
        <w:t>Aders</w:t>
      </w:r>
      <w:r w:rsidR="005E22C4">
        <w:rPr>
          <w:b/>
          <w:bCs/>
        </w:rPr>
        <w:t>:</w:t>
      </w:r>
      <w:r w:rsidR="00821FCE">
        <w:t xml:space="preserve"> </w:t>
      </w:r>
      <w:r>
        <w:t>S</w:t>
      </w:r>
      <w:r w:rsidR="00821FCE">
        <w:t>tromen naar het hart toe</w:t>
      </w:r>
      <w:r w:rsidR="008B0FF7">
        <w:t xml:space="preserve"> en hebben </w:t>
      </w:r>
      <w:r w:rsidR="008B0FF7" w:rsidRPr="005E22C4">
        <w:rPr>
          <w:u w:val="single"/>
        </w:rPr>
        <w:t>kleppen</w:t>
      </w:r>
    </w:p>
    <w:p w14:paraId="4A48A8A6" w14:textId="538CF83D" w:rsidR="008E723C" w:rsidRPr="008B0FF7" w:rsidRDefault="008E723C" w:rsidP="008B0FF7">
      <w:pPr>
        <w:rPr>
          <w:b/>
          <w:bCs/>
        </w:rPr>
      </w:pPr>
    </w:p>
    <w:p w14:paraId="0AC203DD" w14:textId="3AB3A04D" w:rsidR="008E723C" w:rsidRDefault="00821FCE" w:rsidP="008B0FF7">
      <w:r w:rsidRPr="005E22C4">
        <w:rPr>
          <w:b/>
          <w:bCs/>
        </w:rPr>
        <w:t>Slagaders</w:t>
      </w:r>
      <w:r w:rsidR="005E22C4">
        <w:rPr>
          <w:b/>
          <w:bCs/>
        </w:rPr>
        <w:t>:</w:t>
      </w:r>
      <w:r>
        <w:t xml:space="preserve"> </w:t>
      </w:r>
      <w:r w:rsidR="008E723C">
        <w:t>S</w:t>
      </w:r>
      <w:r>
        <w:t>tromen van het hart af</w:t>
      </w:r>
      <w:r w:rsidR="00260941">
        <w:t xml:space="preserve"> en zijn </w:t>
      </w:r>
      <w:r w:rsidR="00260941" w:rsidRPr="005E22C4">
        <w:rPr>
          <w:u w:val="single"/>
        </w:rPr>
        <w:t>dikker</w:t>
      </w:r>
      <w:r w:rsidR="008E723C">
        <w:t>, door de hogere druk die er op staat.</w:t>
      </w:r>
    </w:p>
    <w:p w14:paraId="1819865D" w14:textId="77777777" w:rsidR="008E723C" w:rsidRPr="008E723C" w:rsidRDefault="008E723C" w:rsidP="008B0FF7"/>
    <w:p w14:paraId="39E2D7B9" w14:textId="1F7B32D9" w:rsidR="008E723C" w:rsidRPr="008E723C" w:rsidRDefault="00821FCE" w:rsidP="008E723C">
      <w:pPr>
        <w:rPr>
          <w:b/>
          <w:bCs/>
        </w:rPr>
      </w:pPr>
      <w:r w:rsidRPr="005E22C4">
        <w:rPr>
          <w:b/>
          <w:bCs/>
        </w:rPr>
        <w:t>Haarvaten</w:t>
      </w:r>
      <w:r w:rsidR="005E22C4" w:rsidRPr="005E22C4">
        <w:rPr>
          <w:b/>
          <w:bCs/>
        </w:rPr>
        <w:t>:</w:t>
      </w:r>
      <w:r>
        <w:t xml:space="preserve"> </w:t>
      </w:r>
      <w:r w:rsidR="008E723C">
        <w:t>L</w:t>
      </w:r>
      <w:r>
        <w:t>iggen tussen</w:t>
      </w:r>
      <w:r w:rsidR="008E723C">
        <w:t xml:space="preserve"> de slagader en de aders in. Ze </w:t>
      </w:r>
      <w:r>
        <w:t>zijn zo dun</w:t>
      </w:r>
      <w:r w:rsidR="008E723C">
        <w:t xml:space="preserve"> namelijk </w:t>
      </w:r>
      <w:r w:rsidR="008E723C">
        <w:rPr>
          <w:u w:val="single"/>
        </w:rPr>
        <w:t xml:space="preserve">één cel </w:t>
      </w:r>
      <w:r w:rsidR="008E723C" w:rsidRPr="008E723C">
        <w:rPr>
          <w:u w:val="single"/>
        </w:rPr>
        <w:t>dik</w:t>
      </w:r>
      <w:r w:rsidR="008E723C">
        <w:t xml:space="preserve"> Zo kunnen ze</w:t>
      </w:r>
      <w:r w:rsidR="00740006">
        <w:t xml:space="preserve"> </w:t>
      </w:r>
      <w:r>
        <w:t>zuurstof uitwissele</w:t>
      </w:r>
      <w:r w:rsidR="00260941">
        <w:t>n</w:t>
      </w:r>
      <w:r w:rsidR="003E578E">
        <w:t xml:space="preserve"> </w:t>
      </w:r>
      <w:r w:rsidR="008E723C">
        <w:t xml:space="preserve">en </w:t>
      </w:r>
      <w:r w:rsidR="003E578E">
        <w:t>koolstofdioxide</w:t>
      </w:r>
      <w:r w:rsidR="008E723C">
        <w:t xml:space="preserve"> kunnen opnemen</w:t>
      </w:r>
      <w:r w:rsidR="00260941">
        <w:t xml:space="preserve">. </w:t>
      </w:r>
    </w:p>
    <w:p w14:paraId="477F749A" w14:textId="0D07B1A3" w:rsidR="00821FCE" w:rsidRPr="008E723C" w:rsidRDefault="00821FCE" w:rsidP="008E723C">
      <w:pPr>
        <w:pStyle w:val="Kop1"/>
      </w:pPr>
      <w:r w:rsidRPr="00926BB7">
        <w:lastRenderedPageBreak/>
        <w:t xml:space="preserve">Bloedvatenstelsel </w:t>
      </w:r>
    </w:p>
    <w:p w14:paraId="7FA91022" w14:textId="126392AC" w:rsidR="00821FCE" w:rsidRDefault="008E723C" w:rsidP="008B0FF7">
      <w:r>
        <w:rPr>
          <w:noProof/>
        </w:rPr>
        <w:drawing>
          <wp:anchor distT="0" distB="0" distL="114300" distR="114300" simplePos="0" relativeHeight="251662336" behindDoc="1" locked="0" layoutInCell="1" allowOverlap="1" wp14:anchorId="330D3118" wp14:editId="71760D68">
            <wp:simplePos x="0" y="0"/>
            <wp:positionH relativeFrom="margin">
              <wp:posOffset>2783205</wp:posOffset>
            </wp:positionH>
            <wp:positionV relativeFrom="paragraph">
              <wp:posOffset>59690</wp:posOffset>
            </wp:positionV>
            <wp:extent cx="3131346" cy="32400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346"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2C4" w:rsidRPr="005E22C4">
        <w:rPr>
          <w:b/>
          <w:bCs/>
        </w:rPr>
        <w:t>D</w:t>
      </w:r>
      <w:r w:rsidR="00821FCE" w:rsidRPr="005E22C4">
        <w:rPr>
          <w:b/>
          <w:bCs/>
        </w:rPr>
        <w:t>arm poortader</w:t>
      </w:r>
      <w:r w:rsidR="005E22C4" w:rsidRPr="005E22C4">
        <w:rPr>
          <w:b/>
          <w:bCs/>
        </w:rPr>
        <w:t>:</w:t>
      </w:r>
      <w:r w:rsidR="00821FCE">
        <w:t xml:space="preserve"> </w:t>
      </w:r>
      <w:r w:rsidR="005E22C4">
        <w:t>E</w:t>
      </w:r>
      <w:r w:rsidR="00821FCE">
        <w:t xml:space="preserve">en </w:t>
      </w:r>
      <w:r w:rsidR="005E22C4">
        <w:t>bijzonder bloedvat</w:t>
      </w:r>
      <w:r>
        <w:t xml:space="preserve"> dat</w:t>
      </w:r>
      <w:r w:rsidR="005E22C4">
        <w:t xml:space="preserve"> van de darm naar lever</w:t>
      </w:r>
      <w:r>
        <w:t xml:space="preserve"> gaat</w:t>
      </w:r>
      <w:r w:rsidR="005E22C4">
        <w:t xml:space="preserve">. Zo kunnen giftige stoffen uit </w:t>
      </w:r>
      <w:r>
        <w:t>het verteringsstelsel</w:t>
      </w:r>
      <w:r w:rsidR="005E22C4">
        <w:t xml:space="preserve"> </w:t>
      </w:r>
      <w:r>
        <w:t>door de lever er uit worden gefilterd. Zo kan de lever deze giftige stoffen zoals medicijnen en alcohol uit eindelijk afbreken.</w:t>
      </w:r>
    </w:p>
    <w:p w14:paraId="28197A09" w14:textId="77777777" w:rsidR="008E723C" w:rsidRDefault="008E723C" w:rsidP="008B0FF7"/>
    <w:p w14:paraId="13DCE08A" w14:textId="1FFE6619" w:rsidR="00821FCE" w:rsidRDefault="005E22C4" w:rsidP="008B0FF7">
      <w:r w:rsidRPr="005E22C4">
        <w:rPr>
          <w:b/>
          <w:bCs/>
        </w:rPr>
        <w:t>L</w:t>
      </w:r>
      <w:r w:rsidR="00821FCE" w:rsidRPr="005E22C4">
        <w:rPr>
          <w:b/>
          <w:bCs/>
        </w:rPr>
        <w:t>ongslagader</w:t>
      </w:r>
      <w:r>
        <w:t>:</w:t>
      </w:r>
      <w:r w:rsidR="00821FCE">
        <w:t xml:space="preserve"> </w:t>
      </w:r>
      <w:r w:rsidR="008E723C">
        <w:t>Is een zuurstofarme slagader omdat deze tot de kleine bloedsomloop behoord.</w:t>
      </w:r>
    </w:p>
    <w:p w14:paraId="57A58578" w14:textId="77777777" w:rsidR="008E723C" w:rsidRDefault="008E723C" w:rsidP="008B0FF7"/>
    <w:p w14:paraId="1B9ECF19" w14:textId="10325D2A" w:rsidR="00821FCE" w:rsidRDefault="005E22C4" w:rsidP="008B0FF7">
      <w:r w:rsidRPr="005E22C4">
        <w:rPr>
          <w:b/>
          <w:bCs/>
        </w:rPr>
        <w:t>L</w:t>
      </w:r>
      <w:r w:rsidR="00821FCE" w:rsidRPr="005E22C4">
        <w:rPr>
          <w:b/>
          <w:bCs/>
        </w:rPr>
        <w:t>ongade</w:t>
      </w:r>
      <w:r>
        <w:rPr>
          <w:b/>
          <w:bCs/>
        </w:rPr>
        <w:t xml:space="preserve">r: </w:t>
      </w:r>
      <w:r w:rsidR="008E723C">
        <w:t>Is een zuurstofrijke ader omdat deze tot deze tot de kleine bloedsomloop behoord.</w:t>
      </w:r>
    </w:p>
    <w:p w14:paraId="367BB811" w14:textId="6704EC29" w:rsidR="00821FCE" w:rsidRDefault="00821FCE" w:rsidP="008E723C"/>
    <w:p w14:paraId="435130AD" w14:textId="3A986428" w:rsidR="00821FCE" w:rsidRDefault="00821FCE" w:rsidP="008B0FF7"/>
    <w:p w14:paraId="358A1B76" w14:textId="5A580EC1" w:rsidR="005E22C4" w:rsidRDefault="005E22C4" w:rsidP="008B0FF7"/>
    <w:p w14:paraId="1E7AB2B5" w14:textId="64269B59" w:rsidR="005E22C4" w:rsidRDefault="005E22C4" w:rsidP="008B0FF7"/>
    <w:p w14:paraId="50CE345A" w14:textId="11BB30A6" w:rsidR="005E22C4" w:rsidRDefault="005E22C4" w:rsidP="008B0FF7"/>
    <w:p w14:paraId="5C274C9B" w14:textId="3D51D63C" w:rsidR="008E723C" w:rsidRDefault="008E723C" w:rsidP="008B0FF7"/>
    <w:p w14:paraId="079483E2" w14:textId="77777777" w:rsidR="008E723C" w:rsidRDefault="008E723C" w:rsidP="008B0FF7"/>
    <w:p w14:paraId="653BE68B" w14:textId="77777777" w:rsidR="008E723C" w:rsidRDefault="008E723C" w:rsidP="008B0FF7"/>
    <w:p w14:paraId="5CA7BF7B" w14:textId="499B9143" w:rsidR="003E578E" w:rsidRDefault="003E578E" w:rsidP="00E415D4">
      <w:pPr>
        <w:pStyle w:val="Kop1"/>
      </w:pPr>
      <w:r>
        <w:t>Het lymfestelsel</w:t>
      </w:r>
    </w:p>
    <w:p w14:paraId="5A5FE2E5" w14:textId="2FF19CA4" w:rsidR="007B48F2" w:rsidRDefault="008E723C" w:rsidP="008B0FF7">
      <w:r>
        <w:rPr>
          <w:noProof/>
        </w:rPr>
        <w:drawing>
          <wp:anchor distT="0" distB="0" distL="114300" distR="114300" simplePos="0" relativeHeight="251678720" behindDoc="0" locked="0" layoutInCell="1" allowOverlap="1" wp14:anchorId="0435A086" wp14:editId="731A4965">
            <wp:simplePos x="0" y="0"/>
            <wp:positionH relativeFrom="margin">
              <wp:posOffset>3729817</wp:posOffset>
            </wp:positionH>
            <wp:positionV relativeFrom="paragraph">
              <wp:posOffset>7620</wp:posOffset>
            </wp:positionV>
            <wp:extent cx="2107636" cy="1008000"/>
            <wp:effectExtent l="0" t="0" r="6985" b="1905"/>
            <wp:wrapSquare wrapText="bothSides"/>
            <wp:docPr id="16" name="Afbeelding 16"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diagram&#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7636"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8F2" w:rsidRPr="00BC6534">
        <w:rPr>
          <w:b/>
          <w:bCs/>
        </w:rPr>
        <w:t>Witte bloedcellen</w:t>
      </w:r>
      <w:r w:rsidR="00BC6534">
        <w:rPr>
          <w:b/>
          <w:bCs/>
        </w:rPr>
        <w:t>:</w:t>
      </w:r>
      <w:r w:rsidR="007B48F2">
        <w:t xml:space="preserve"> </w:t>
      </w:r>
      <w:r w:rsidR="00BC6534">
        <w:t>M</w:t>
      </w:r>
      <w:r w:rsidR="007B48F2">
        <w:t>aken schadelijke niet lichaamseigen cellen kapot</w:t>
      </w:r>
      <w:r>
        <w:t>.</w:t>
      </w:r>
    </w:p>
    <w:p w14:paraId="0B241F70" w14:textId="77777777" w:rsidR="008E723C" w:rsidRDefault="008E723C" w:rsidP="008B0FF7">
      <w:pPr>
        <w:rPr>
          <w:b/>
          <w:bCs/>
        </w:rPr>
      </w:pPr>
    </w:p>
    <w:p w14:paraId="6534CE0D" w14:textId="217B1D6A" w:rsidR="008E723C" w:rsidRDefault="008E723C" w:rsidP="008B0FF7">
      <w:r>
        <w:rPr>
          <w:b/>
          <w:bCs/>
        </w:rPr>
        <w:t xml:space="preserve">Lymfeknoop: </w:t>
      </w:r>
      <w:r>
        <w:t>De plek waar witte bloedcellen zich verzamelen</w:t>
      </w:r>
    </w:p>
    <w:p w14:paraId="5D04F014" w14:textId="77777777" w:rsidR="008E723C" w:rsidRDefault="008E723C" w:rsidP="008B0FF7"/>
    <w:p w14:paraId="0ABB8C27" w14:textId="2D2F3036" w:rsidR="008E723C" w:rsidRPr="008E723C" w:rsidRDefault="008E723C" w:rsidP="008B0FF7">
      <w:r>
        <w:rPr>
          <w:b/>
          <w:bCs/>
          <w:noProof/>
        </w:rPr>
        <w:drawing>
          <wp:anchor distT="0" distB="0" distL="114300" distR="114300" simplePos="0" relativeHeight="251679744" behindDoc="1" locked="0" layoutInCell="1" allowOverlap="1" wp14:anchorId="2949E7AF" wp14:editId="2475B93F">
            <wp:simplePos x="0" y="0"/>
            <wp:positionH relativeFrom="margin">
              <wp:posOffset>2999105</wp:posOffset>
            </wp:positionH>
            <wp:positionV relativeFrom="paragraph">
              <wp:posOffset>253365</wp:posOffset>
            </wp:positionV>
            <wp:extent cx="2844800" cy="1320800"/>
            <wp:effectExtent l="0" t="0" r="0" b="0"/>
            <wp:wrapTight wrapText="bothSides">
              <wp:wrapPolygon edited="0">
                <wp:start x="0" y="0"/>
                <wp:lineTo x="0" y="21185"/>
                <wp:lineTo x="21407" y="21185"/>
                <wp:lineTo x="21407"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420"/>
                    <a:stretch/>
                  </pic:blipFill>
                  <pic:spPr bwMode="auto">
                    <a:xfrm>
                      <a:off x="0" y="0"/>
                      <a:ext cx="2844800" cy="132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 xml:space="preserve">Lymfevatenstelsel: </w:t>
      </w:r>
      <w:r>
        <w:t>Een apart vatenstelsel waardoor de witte bloedcellen sneller ziekteverwekkers kunnen opsporen.</w:t>
      </w:r>
    </w:p>
    <w:p w14:paraId="45B6C6B7" w14:textId="32096332" w:rsidR="00BC6534" w:rsidRDefault="00BC6534" w:rsidP="008B0FF7">
      <w:pPr>
        <w:rPr>
          <w:b/>
          <w:bCs/>
        </w:rPr>
      </w:pPr>
    </w:p>
    <w:p w14:paraId="4DD9B6DD" w14:textId="3F36DECC" w:rsidR="00BC6534" w:rsidRDefault="00BC6534" w:rsidP="008B0FF7">
      <w:pPr>
        <w:rPr>
          <w:b/>
          <w:bCs/>
        </w:rPr>
      </w:pPr>
    </w:p>
    <w:p w14:paraId="064A50B6" w14:textId="2EE1EE8E" w:rsidR="008E723C" w:rsidRDefault="008E723C" w:rsidP="008B0FF7">
      <w:pPr>
        <w:rPr>
          <w:b/>
          <w:bCs/>
        </w:rPr>
      </w:pPr>
    </w:p>
    <w:p w14:paraId="2C89957A" w14:textId="353845A2" w:rsidR="008E723C" w:rsidRDefault="008E723C" w:rsidP="008B0FF7">
      <w:pPr>
        <w:rPr>
          <w:b/>
          <w:bCs/>
        </w:rPr>
      </w:pPr>
    </w:p>
    <w:p w14:paraId="57D0DDE0" w14:textId="16E49E2F" w:rsidR="008E723C" w:rsidRDefault="008E723C" w:rsidP="008B0FF7">
      <w:pPr>
        <w:rPr>
          <w:b/>
          <w:bCs/>
        </w:rPr>
      </w:pPr>
    </w:p>
    <w:p w14:paraId="5B95393B" w14:textId="77777777" w:rsidR="008E723C" w:rsidRDefault="008E723C" w:rsidP="008B0FF7">
      <w:pPr>
        <w:rPr>
          <w:b/>
          <w:bCs/>
        </w:rPr>
      </w:pPr>
    </w:p>
    <w:p w14:paraId="0D9886CE" w14:textId="77777777" w:rsidR="008E723C" w:rsidRDefault="008E723C" w:rsidP="008B0FF7">
      <w:pPr>
        <w:rPr>
          <w:b/>
          <w:bCs/>
        </w:rPr>
      </w:pPr>
    </w:p>
    <w:p w14:paraId="04D0B734" w14:textId="3A46371F" w:rsidR="003E578E" w:rsidRDefault="003E578E" w:rsidP="00E415D4">
      <w:pPr>
        <w:pStyle w:val="Kop1"/>
      </w:pPr>
      <w:r>
        <w:t>Nieren</w:t>
      </w:r>
    </w:p>
    <w:p w14:paraId="175AC4CE" w14:textId="549BCA01" w:rsidR="008E723C" w:rsidRDefault="008E723C" w:rsidP="00BC6534">
      <w:r>
        <w:rPr>
          <w:b/>
          <w:bCs/>
          <w:noProof/>
        </w:rPr>
        <w:drawing>
          <wp:anchor distT="0" distB="0" distL="114300" distR="114300" simplePos="0" relativeHeight="251680768" behindDoc="0" locked="0" layoutInCell="1" allowOverlap="1" wp14:anchorId="5DBAE441" wp14:editId="593EADBB">
            <wp:simplePos x="0" y="0"/>
            <wp:positionH relativeFrom="column">
              <wp:posOffset>3934460</wp:posOffset>
            </wp:positionH>
            <wp:positionV relativeFrom="paragraph">
              <wp:posOffset>46355</wp:posOffset>
            </wp:positionV>
            <wp:extent cx="1988185" cy="2127250"/>
            <wp:effectExtent l="0" t="0" r="0" b="635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185" cy="2127250"/>
                    </a:xfrm>
                    <a:prstGeom prst="rect">
                      <a:avLst/>
                    </a:prstGeom>
                    <a:noFill/>
                    <a:ln>
                      <a:noFill/>
                    </a:ln>
                  </pic:spPr>
                </pic:pic>
              </a:graphicData>
            </a:graphic>
          </wp:anchor>
        </w:drawing>
      </w:r>
      <w:r w:rsidR="00BC6534">
        <w:rPr>
          <w:b/>
          <w:bCs/>
        </w:rPr>
        <w:t xml:space="preserve">Nieren: </w:t>
      </w:r>
      <w:r w:rsidR="003E578E">
        <w:t xml:space="preserve">Zorgen voor de afgifte van afvalstoffen uit het </w:t>
      </w:r>
      <w:r w:rsidR="003E578E" w:rsidRPr="003E578E">
        <w:rPr>
          <w:u w:val="single"/>
        </w:rPr>
        <w:t>bloed naar de urineleide</w:t>
      </w:r>
      <w:r w:rsidR="00BC6534">
        <w:rPr>
          <w:u w:val="single"/>
        </w:rPr>
        <w:t>r.</w:t>
      </w:r>
      <w:r w:rsidR="003E578E">
        <w:t xml:space="preserve"> </w:t>
      </w:r>
    </w:p>
    <w:p w14:paraId="77A177DA" w14:textId="77777777" w:rsidR="008E723C" w:rsidRDefault="008E723C" w:rsidP="00BC6534"/>
    <w:p w14:paraId="1E707A3C" w14:textId="63F1F2AE" w:rsidR="008E723C" w:rsidRDefault="008E723C" w:rsidP="00BC6534">
      <w:r>
        <w:rPr>
          <w:b/>
          <w:bCs/>
        </w:rPr>
        <w:t xml:space="preserve">Nierschors: </w:t>
      </w:r>
      <w:r>
        <w:t>De</w:t>
      </w:r>
      <w:r>
        <w:t xml:space="preserve"> buitenste laag van de nier waarin nier filters liggen.</w:t>
      </w:r>
    </w:p>
    <w:p w14:paraId="53F7E74F" w14:textId="77777777" w:rsidR="008E723C" w:rsidRDefault="008E723C" w:rsidP="00BC6534"/>
    <w:p w14:paraId="06D7AE82" w14:textId="6054D57E" w:rsidR="008E723C" w:rsidRPr="008E723C" w:rsidRDefault="008E723C" w:rsidP="00BC6534">
      <w:r>
        <w:rPr>
          <w:b/>
          <w:bCs/>
        </w:rPr>
        <w:t xml:space="preserve">Nier filters: </w:t>
      </w:r>
      <w:r>
        <w:t xml:space="preserve">kleine gaatjes die afvalstoffen kunnen laten passeren. </w:t>
      </w:r>
    </w:p>
    <w:p w14:paraId="541F24C0" w14:textId="6871A354" w:rsidR="008E723C" w:rsidRDefault="008E723C" w:rsidP="00BC6534">
      <w:r>
        <w:t>Alcohol zorgt dat de filters allemaal open staan hierdoor ga je veel plassen</w:t>
      </w:r>
      <w:r>
        <w:t xml:space="preserve"> en krijg je een water tekort</w:t>
      </w:r>
      <w:r>
        <w:t xml:space="preserve">. Een kater is eigenlijk uitgedroogd zijn. </w:t>
      </w:r>
    </w:p>
    <w:p w14:paraId="6A93C15A" w14:textId="77777777" w:rsidR="008E723C" w:rsidRDefault="008E723C" w:rsidP="00BC6534"/>
    <w:p w14:paraId="274535D3" w14:textId="205B5C53" w:rsidR="00BC6534" w:rsidRDefault="008E723C" w:rsidP="00BC6534">
      <w:pPr>
        <w:rPr>
          <w:rStyle w:val="Kop1Char"/>
        </w:rPr>
      </w:pPr>
      <w:r>
        <w:rPr>
          <w:b/>
          <w:bCs/>
        </w:rPr>
        <w:t xml:space="preserve">Urineleider: </w:t>
      </w:r>
      <w:r>
        <w:t xml:space="preserve">De afvalstoffen en het overtollige water wordt verzameld in het urinebekken en gaat via de </w:t>
      </w:r>
      <w:r w:rsidRPr="008E723C">
        <w:rPr>
          <w:u w:val="single"/>
        </w:rPr>
        <w:t>urineleider naar de blaas toe.</w:t>
      </w:r>
      <w:r w:rsidR="00740006">
        <w:br w:type="page"/>
      </w:r>
    </w:p>
    <w:p w14:paraId="07A6C0F7" w14:textId="4D3E1181" w:rsidR="00BC6534" w:rsidRDefault="00BC6534" w:rsidP="00BC6534">
      <w:pPr>
        <w:pStyle w:val="Kop1"/>
        <w:rPr>
          <w:rStyle w:val="Kop1Char"/>
        </w:rPr>
      </w:pPr>
      <w:r>
        <w:rPr>
          <w:rStyle w:val="Kop1Char"/>
        </w:rPr>
        <w:lastRenderedPageBreak/>
        <w:t>Hart en vaatziekten</w:t>
      </w:r>
    </w:p>
    <w:p w14:paraId="2FB5577F" w14:textId="66DE02ED" w:rsidR="00BC6534" w:rsidRDefault="00BC6534" w:rsidP="008E723C">
      <w:pPr>
        <w:rPr>
          <w:b/>
          <w:bCs/>
        </w:rPr>
      </w:pPr>
      <w:r w:rsidRPr="00BC6534">
        <w:rPr>
          <w:b/>
          <w:bCs/>
        </w:rPr>
        <w:t>Hart en vaatziekten</w:t>
      </w:r>
      <w:r w:rsidRPr="00BC6534">
        <w:rPr>
          <w:b/>
          <w:bCs/>
        </w:rPr>
        <w:t>:</w:t>
      </w:r>
      <w:r>
        <w:rPr>
          <w:b/>
          <w:bCs/>
        </w:rPr>
        <w:t xml:space="preserve"> </w:t>
      </w:r>
      <w:r>
        <w:t xml:space="preserve">Ziektes waarbij het bloed </w:t>
      </w:r>
      <w:r w:rsidR="008E723C">
        <w:t>niet goed door stroomt. Hierdoor kunnen</w:t>
      </w:r>
      <w:r w:rsidR="005C41AB">
        <w:t xml:space="preserve"> cellen geen stoffen meer kunnen uitwisselen</w:t>
      </w:r>
      <w:r w:rsidR="008E723C">
        <w:t xml:space="preserve"> voor het verbrandingsproces. </w:t>
      </w:r>
      <w:r>
        <w:t>Het is de nummer één reden van overlijden bij mensen.</w:t>
      </w:r>
      <w:r w:rsidRPr="00BC6534">
        <w:rPr>
          <w:b/>
          <w:bCs/>
        </w:rPr>
        <w:t xml:space="preserve"> </w:t>
      </w:r>
    </w:p>
    <w:p w14:paraId="3508F7CF" w14:textId="6E233BAD" w:rsidR="008E723C" w:rsidRPr="00BC6534" w:rsidRDefault="008E723C" w:rsidP="008E723C">
      <w:r w:rsidRPr="00BC6534">
        <w:rPr>
          <w:b/>
          <w:bCs/>
          <w:noProof/>
        </w:rPr>
        <w:drawing>
          <wp:anchor distT="0" distB="0" distL="114300" distR="114300" simplePos="0" relativeHeight="251675648" behindDoc="0" locked="0" layoutInCell="1" allowOverlap="1" wp14:anchorId="6C20EFD4" wp14:editId="58B5462B">
            <wp:simplePos x="0" y="0"/>
            <wp:positionH relativeFrom="margin">
              <wp:align>right</wp:align>
            </wp:positionH>
            <wp:positionV relativeFrom="paragraph">
              <wp:posOffset>147955</wp:posOffset>
            </wp:positionV>
            <wp:extent cx="2514600" cy="1384300"/>
            <wp:effectExtent l="0" t="0" r="0" b="635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A6200" w14:textId="7FDB2473" w:rsidR="00BC6534" w:rsidRDefault="00BC6534" w:rsidP="008E723C">
      <w:r>
        <w:rPr>
          <w:b/>
          <w:bCs/>
        </w:rPr>
        <w:t xml:space="preserve">Bloeding: </w:t>
      </w:r>
      <w:r>
        <w:t>H</w:t>
      </w:r>
      <w:r>
        <w:t>et openspringen van een bloedvat</w:t>
      </w:r>
    </w:p>
    <w:p w14:paraId="4E08539E" w14:textId="77777777" w:rsidR="008E723C" w:rsidRDefault="008E723C" w:rsidP="008E723C"/>
    <w:p w14:paraId="6CBE830C" w14:textId="307CC624" w:rsidR="00BC6534" w:rsidRDefault="00BC6534" w:rsidP="008E723C">
      <w:r>
        <w:rPr>
          <w:b/>
          <w:bCs/>
        </w:rPr>
        <w:t xml:space="preserve">Infarct: </w:t>
      </w:r>
      <w:r>
        <w:t>H</w:t>
      </w:r>
      <w:r>
        <w:t>et vernauwen van een bloedvat door aderverkalking</w:t>
      </w:r>
    </w:p>
    <w:p w14:paraId="3DCA2294" w14:textId="77777777" w:rsidR="008E723C" w:rsidRDefault="008E723C" w:rsidP="008E723C"/>
    <w:p w14:paraId="63B65686" w14:textId="166DC85D" w:rsidR="00BC6534" w:rsidRDefault="00BC6534" w:rsidP="008E723C">
      <w:r w:rsidRPr="00BC6534">
        <w:rPr>
          <w:b/>
          <w:bCs/>
        </w:rPr>
        <w:t>Aderverkalking</w:t>
      </w:r>
      <w:r>
        <w:t>: H</w:t>
      </w:r>
      <w:r>
        <w:t>et dicht slibben van een bloedvat door cholesterol vet</w:t>
      </w:r>
    </w:p>
    <w:p w14:paraId="672EB7D4" w14:textId="064F3A87" w:rsidR="00BC6534" w:rsidRDefault="00BC6534">
      <w:pPr>
        <w:rPr>
          <w:b/>
          <w:bCs/>
        </w:rPr>
      </w:pPr>
    </w:p>
    <w:p w14:paraId="77D82C79" w14:textId="77777777" w:rsidR="00BC6534" w:rsidRDefault="00BC6534">
      <w:pPr>
        <w:rPr>
          <w:b/>
          <w:bCs/>
        </w:rPr>
      </w:pPr>
    </w:p>
    <w:p w14:paraId="1D406FC7" w14:textId="39D53442" w:rsidR="00C4791A" w:rsidRDefault="00C4791A" w:rsidP="00BC6534">
      <w:pPr>
        <w:pStyle w:val="Kop2"/>
      </w:pPr>
      <w:r>
        <w:t>TL: Bloedgroepen</w:t>
      </w:r>
    </w:p>
    <w:p w14:paraId="3AB15819" w14:textId="61AC049D" w:rsidR="008E723C" w:rsidRDefault="008E723C">
      <w:r>
        <w:rPr>
          <w:b/>
          <w:bCs/>
        </w:rPr>
        <w:t xml:space="preserve">Antigenen: </w:t>
      </w:r>
      <w:r>
        <w:t>Aan de buitenkant van de cellen zitten antigenen, dat zijn eiwit vormen waaraan witte bloedcellen de cellen kunnen herkennen.</w:t>
      </w:r>
    </w:p>
    <w:p w14:paraId="1F39DBC5" w14:textId="77777777" w:rsidR="008E723C" w:rsidRDefault="008E723C"/>
    <w:p w14:paraId="505C207C" w14:textId="77777777" w:rsidR="008E723C" w:rsidRDefault="008E723C">
      <w:r>
        <w:rPr>
          <w:b/>
          <w:bCs/>
        </w:rPr>
        <w:t xml:space="preserve">Verschillende bloedcellen: </w:t>
      </w:r>
      <w:r>
        <w:t xml:space="preserve">Er zijn twee verschillende antigenen A en B. Daardoor zijn er 4 soorten bloedgroepen mogelijk. </w:t>
      </w:r>
    </w:p>
    <w:p w14:paraId="1D333D02" w14:textId="035C03F0" w:rsidR="008E723C" w:rsidRDefault="008E723C" w:rsidP="008E723C">
      <w:pPr>
        <w:pStyle w:val="Lijstalinea"/>
        <w:numPr>
          <w:ilvl w:val="0"/>
          <w:numId w:val="3"/>
        </w:numPr>
      </w:pPr>
      <w:r>
        <w:t xml:space="preserve">Bloedgroep A met antigen A </w:t>
      </w:r>
    </w:p>
    <w:p w14:paraId="317897E6" w14:textId="3E0E2A9D" w:rsidR="008E723C" w:rsidRDefault="008E723C" w:rsidP="008E723C">
      <w:pPr>
        <w:pStyle w:val="Lijstalinea"/>
        <w:numPr>
          <w:ilvl w:val="0"/>
          <w:numId w:val="3"/>
        </w:numPr>
      </w:pPr>
      <w:r>
        <w:t>Bloedgroep B  met antigen B</w:t>
      </w:r>
    </w:p>
    <w:p w14:paraId="148A5358" w14:textId="77777777" w:rsidR="008E723C" w:rsidRDefault="008E723C" w:rsidP="008E723C">
      <w:pPr>
        <w:pStyle w:val="Lijstalinea"/>
        <w:numPr>
          <w:ilvl w:val="0"/>
          <w:numId w:val="3"/>
        </w:numPr>
      </w:pPr>
      <w:r>
        <w:t>Bloedgroep AB met antigenen A en B</w:t>
      </w:r>
    </w:p>
    <w:p w14:paraId="2AF1A94D" w14:textId="7C2E65B2" w:rsidR="008E723C" w:rsidRDefault="008E723C" w:rsidP="008E723C">
      <w:pPr>
        <w:pStyle w:val="Lijstalinea"/>
        <w:numPr>
          <w:ilvl w:val="0"/>
          <w:numId w:val="3"/>
        </w:numPr>
      </w:pPr>
      <w:r>
        <w:t xml:space="preserve">Bloedgroep O zonder antigenen </w:t>
      </w:r>
    </w:p>
    <w:p w14:paraId="1B006596" w14:textId="77777777" w:rsidR="008E723C" w:rsidRDefault="008E723C" w:rsidP="008E723C"/>
    <w:p w14:paraId="1865639C" w14:textId="6C0E463C" w:rsidR="008E723C" w:rsidRDefault="008E723C" w:rsidP="008E723C">
      <w:r>
        <w:rPr>
          <w:b/>
          <w:bCs/>
        </w:rPr>
        <w:t xml:space="preserve">Antistoffen: </w:t>
      </w:r>
      <w:r>
        <w:t>Wittebloed cellen produceren tegen cellen met antigenen die niet bekend zijn een afweer reactie waardoor het bloed gaat stollen.</w:t>
      </w:r>
    </w:p>
    <w:p w14:paraId="4A191A57" w14:textId="40144DF4" w:rsidR="008E723C" w:rsidRDefault="008E723C" w:rsidP="008E723C"/>
    <w:p w14:paraId="2E63C4B5" w14:textId="3BE35D00" w:rsidR="008E723C" w:rsidRDefault="008E723C" w:rsidP="008E723C">
      <w:r>
        <w:rPr>
          <w:b/>
          <w:bCs/>
        </w:rPr>
        <w:t xml:space="preserve">Bloed doneren: </w:t>
      </w:r>
      <w:r>
        <w:t>Omdat bloed gaat stollen wanneer het bloed krijgt met de onbekende antigenen is het belangrijk bloed te krijgen van een bloedgroep zonder antigenen of van bekende antigenen. Bloedgroep O heeft geen antigenen en kan dus aan elk andere bloedgroep gegeven worden.</w:t>
      </w:r>
    </w:p>
    <w:p w14:paraId="4C6028B6" w14:textId="77777777" w:rsidR="008E723C" w:rsidRDefault="008E723C"/>
    <w:p w14:paraId="4B839334" w14:textId="49EF4B73" w:rsidR="00C4791A" w:rsidRPr="00C4791A" w:rsidRDefault="008E723C">
      <w:proofErr w:type="spellStart"/>
      <w:r>
        <w:rPr>
          <w:b/>
          <w:bCs/>
        </w:rPr>
        <w:t>R</w:t>
      </w:r>
      <w:r w:rsidR="00BC2F64" w:rsidRPr="00BC2F64">
        <w:rPr>
          <w:b/>
          <w:bCs/>
        </w:rPr>
        <w:t>he</w:t>
      </w:r>
      <w:r w:rsidR="00C4791A" w:rsidRPr="00BC2F64">
        <w:rPr>
          <w:b/>
          <w:bCs/>
        </w:rPr>
        <w:t>sus</w:t>
      </w:r>
      <w:proofErr w:type="spellEnd"/>
      <w:r w:rsidR="00BC2F64">
        <w:rPr>
          <w:b/>
          <w:bCs/>
        </w:rPr>
        <w:t xml:space="preserve"> </w:t>
      </w:r>
      <w:r w:rsidR="00C4791A" w:rsidRPr="00BC2F64">
        <w:rPr>
          <w:b/>
          <w:bCs/>
        </w:rPr>
        <w:t>factor</w:t>
      </w:r>
      <w:r>
        <w:t>: D</w:t>
      </w:r>
      <w:r w:rsidR="00C4791A">
        <w:t xml:space="preserve">it is een </w:t>
      </w:r>
      <w:r>
        <w:t xml:space="preserve">tweede </w:t>
      </w:r>
      <w:r w:rsidR="00BC2F64">
        <w:t xml:space="preserve">eiwit wat je wel of niet hebt </w:t>
      </w:r>
      <w:r>
        <w:t xml:space="preserve">op </w:t>
      </w:r>
      <w:r w:rsidR="00BC2F64">
        <w:t xml:space="preserve">de </w:t>
      </w:r>
      <w:r>
        <w:t xml:space="preserve">buitenkant van de </w:t>
      </w:r>
      <w:r w:rsidR="00BC2F64">
        <w:t>rode bloedcel</w:t>
      </w:r>
      <w:r>
        <w:t xml:space="preserve">, we schrijven dit als negatief – of positief + </w:t>
      </w:r>
      <w:r w:rsidR="00BC2F64">
        <w:t>.</w:t>
      </w:r>
      <w:r>
        <w:t xml:space="preserve"> </w:t>
      </w:r>
      <w:r w:rsidR="00BC2F64">
        <w:t xml:space="preserve"> Vooral bij zwangerschap is dit belangrijk omdat </w:t>
      </w:r>
      <w:r>
        <w:t xml:space="preserve">bij de eerste geboorte een beetje bloed kan achter blijven. Pas bij een tweede zwangerschap worden er dan antistoffen aangemaakt die het bloed van het broertje of zusje kan laten stollen. </w:t>
      </w:r>
    </w:p>
    <w:p w14:paraId="290DE445" w14:textId="4BA9C1AF" w:rsidR="00C4791A" w:rsidRPr="00C4791A" w:rsidRDefault="008E723C">
      <w:pPr>
        <w:rPr>
          <w:b/>
          <w:bCs/>
        </w:rPr>
      </w:pPr>
      <w:r w:rsidRPr="00C4791A">
        <w:rPr>
          <w:b/>
          <w:bCs/>
          <w:noProof/>
        </w:rPr>
        <w:drawing>
          <wp:anchor distT="0" distB="0" distL="114300" distR="114300" simplePos="0" relativeHeight="251666432" behindDoc="0" locked="0" layoutInCell="1" allowOverlap="1" wp14:anchorId="054A8836" wp14:editId="71E1A1FC">
            <wp:simplePos x="0" y="0"/>
            <wp:positionH relativeFrom="margin">
              <wp:posOffset>121920</wp:posOffset>
            </wp:positionH>
            <wp:positionV relativeFrom="paragraph">
              <wp:posOffset>85090</wp:posOffset>
            </wp:positionV>
            <wp:extent cx="5334000" cy="2670810"/>
            <wp:effectExtent l="0" t="0" r="0" b="0"/>
            <wp:wrapNone/>
            <wp:docPr id="1026" name="Picture 2" descr="Bloedgroepen matchen">
              <a:extLst xmlns:a="http://schemas.openxmlformats.org/drawingml/2006/main">
                <a:ext uri="{FF2B5EF4-FFF2-40B4-BE49-F238E27FC236}">
                  <a16:creationId xmlns:a16="http://schemas.microsoft.com/office/drawing/2014/main" id="{CC9D41AC-3C3D-BA9A-A4D0-EACD45F68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loedgroepen matchen">
                      <a:extLst>
                        <a:ext uri="{FF2B5EF4-FFF2-40B4-BE49-F238E27FC236}">
                          <a16:creationId xmlns:a16="http://schemas.microsoft.com/office/drawing/2014/main" id="{CC9D41AC-3C3D-BA9A-A4D0-EACD45F6861A}"/>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2670810"/>
                    </a:xfrm>
                    <a:prstGeom prst="rect">
                      <a:avLst/>
                    </a:prstGeom>
                    <a:noFill/>
                  </pic:spPr>
                </pic:pic>
              </a:graphicData>
            </a:graphic>
            <wp14:sizeRelH relativeFrom="margin">
              <wp14:pctWidth>0</wp14:pctWidth>
            </wp14:sizeRelH>
          </wp:anchor>
        </w:drawing>
      </w:r>
    </w:p>
    <w:p w14:paraId="3FD81B8D" w14:textId="008D66B4" w:rsidR="00C4791A" w:rsidRDefault="00C4791A">
      <w:pPr>
        <w:rPr>
          <w:b/>
          <w:bCs/>
        </w:rPr>
      </w:pPr>
    </w:p>
    <w:sectPr w:rsidR="00C479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20D87" w14:textId="77777777" w:rsidR="009C318C" w:rsidRDefault="009C318C" w:rsidP="008E723C">
      <w:pPr>
        <w:spacing w:line="240" w:lineRule="auto"/>
      </w:pPr>
      <w:r>
        <w:separator/>
      </w:r>
    </w:p>
  </w:endnote>
  <w:endnote w:type="continuationSeparator" w:id="0">
    <w:p w14:paraId="553E0BBF" w14:textId="77777777" w:rsidR="009C318C" w:rsidRDefault="009C318C" w:rsidP="008E72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0A744" w14:textId="77777777" w:rsidR="009C318C" w:rsidRDefault="009C318C" w:rsidP="008E723C">
      <w:pPr>
        <w:spacing w:line="240" w:lineRule="auto"/>
      </w:pPr>
      <w:r>
        <w:separator/>
      </w:r>
    </w:p>
  </w:footnote>
  <w:footnote w:type="continuationSeparator" w:id="0">
    <w:p w14:paraId="5B86B3E6" w14:textId="77777777" w:rsidR="009C318C" w:rsidRDefault="009C318C" w:rsidP="008E72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79D1"/>
    <w:multiLevelType w:val="hybridMultilevel"/>
    <w:tmpl w:val="5E1E2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BC664C1"/>
    <w:multiLevelType w:val="hybridMultilevel"/>
    <w:tmpl w:val="BC24213C"/>
    <w:lvl w:ilvl="0" w:tplc="2A648ED4">
      <w:start w:val="9"/>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9A939E0"/>
    <w:multiLevelType w:val="hybridMultilevel"/>
    <w:tmpl w:val="8E0CCC72"/>
    <w:lvl w:ilvl="0" w:tplc="BC84B392">
      <w:start w:val="9"/>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70534975">
    <w:abstractNumId w:val="2"/>
  </w:num>
  <w:num w:numId="2" w16cid:durableId="1381662368">
    <w:abstractNumId w:val="1"/>
  </w:num>
  <w:num w:numId="3" w16cid:durableId="1976835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FCE"/>
    <w:rsid w:val="00206C95"/>
    <w:rsid w:val="00241A1B"/>
    <w:rsid w:val="00260941"/>
    <w:rsid w:val="0037088C"/>
    <w:rsid w:val="003E578E"/>
    <w:rsid w:val="00532958"/>
    <w:rsid w:val="005C41AB"/>
    <w:rsid w:val="005E22C4"/>
    <w:rsid w:val="006A75B9"/>
    <w:rsid w:val="0073339E"/>
    <w:rsid w:val="00740006"/>
    <w:rsid w:val="007505BD"/>
    <w:rsid w:val="007B48F2"/>
    <w:rsid w:val="008209EE"/>
    <w:rsid w:val="00821FCE"/>
    <w:rsid w:val="0089456D"/>
    <w:rsid w:val="008B0FF7"/>
    <w:rsid w:val="008E723C"/>
    <w:rsid w:val="00906122"/>
    <w:rsid w:val="00926BB7"/>
    <w:rsid w:val="009C318C"/>
    <w:rsid w:val="009D613A"/>
    <w:rsid w:val="00A85E7E"/>
    <w:rsid w:val="00BC2F64"/>
    <w:rsid w:val="00BC6534"/>
    <w:rsid w:val="00C4791A"/>
    <w:rsid w:val="00E415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0F53A"/>
  <w15:chartTrackingRefBased/>
  <w15:docId w15:val="{FC8F4368-F3B5-4935-A195-CD32BD506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5D4"/>
    <w:pPr>
      <w:spacing w:before="0" w:after="0"/>
    </w:pPr>
  </w:style>
  <w:style w:type="paragraph" w:styleId="Kop1">
    <w:name w:val="heading 1"/>
    <w:basedOn w:val="Standaard"/>
    <w:next w:val="Standaard"/>
    <w:link w:val="Kop1Char"/>
    <w:uiPriority w:val="9"/>
    <w:qFormat/>
    <w:rsid w:val="00E415D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E415D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Kop3">
    <w:name w:val="heading 3"/>
    <w:basedOn w:val="Standaard"/>
    <w:next w:val="Standaard"/>
    <w:link w:val="Kop3Char"/>
    <w:uiPriority w:val="9"/>
    <w:semiHidden/>
    <w:unhideWhenUsed/>
    <w:qFormat/>
    <w:rsid w:val="00E415D4"/>
    <w:pPr>
      <w:pBdr>
        <w:top w:val="single" w:sz="6" w:space="2" w:color="4472C4" w:themeColor="accent1"/>
      </w:pBdr>
      <w:spacing w:before="30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E415D4"/>
    <w:pPr>
      <w:pBdr>
        <w:top w:val="dotted" w:sz="6" w:space="2" w:color="4472C4" w:themeColor="accent1"/>
      </w:pBdr>
      <w:spacing w:before="20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E415D4"/>
    <w:pPr>
      <w:pBdr>
        <w:bottom w:val="single" w:sz="6" w:space="1" w:color="4472C4" w:themeColor="accent1"/>
      </w:pBdr>
      <w:spacing w:before="20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E415D4"/>
    <w:pPr>
      <w:pBdr>
        <w:bottom w:val="dotted" w:sz="6" w:space="1" w:color="4472C4" w:themeColor="accent1"/>
      </w:pBdr>
      <w:spacing w:before="20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E415D4"/>
    <w:pPr>
      <w:spacing w:before="20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E415D4"/>
    <w:pPr>
      <w:spacing w:before="200"/>
      <w:outlineLvl w:val="7"/>
    </w:pPr>
    <w:rPr>
      <w:caps/>
      <w:spacing w:val="10"/>
      <w:sz w:val="18"/>
      <w:szCs w:val="18"/>
    </w:rPr>
  </w:style>
  <w:style w:type="paragraph" w:styleId="Kop9">
    <w:name w:val="heading 9"/>
    <w:basedOn w:val="Standaard"/>
    <w:next w:val="Standaard"/>
    <w:link w:val="Kop9Char"/>
    <w:uiPriority w:val="9"/>
    <w:semiHidden/>
    <w:unhideWhenUsed/>
    <w:qFormat/>
    <w:rsid w:val="00E415D4"/>
    <w:pPr>
      <w:spacing w:before="20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415D4"/>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E415D4"/>
    <w:rPr>
      <w:rFonts w:asciiTheme="majorHAnsi" w:eastAsiaTheme="majorEastAsia" w:hAnsiTheme="majorHAnsi" w:cstheme="majorBidi"/>
      <w:caps/>
      <w:color w:val="4472C4" w:themeColor="accent1"/>
      <w:spacing w:val="10"/>
      <w:sz w:val="52"/>
      <w:szCs w:val="52"/>
    </w:rPr>
  </w:style>
  <w:style w:type="character" w:customStyle="1" w:styleId="Kop1Char">
    <w:name w:val="Kop 1 Char"/>
    <w:basedOn w:val="Standaardalinea-lettertype"/>
    <w:link w:val="Kop1"/>
    <w:uiPriority w:val="9"/>
    <w:rsid w:val="00E415D4"/>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E415D4"/>
    <w:rPr>
      <w:caps/>
      <w:spacing w:val="15"/>
      <w:shd w:val="clear" w:color="auto" w:fill="D9E2F3" w:themeFill="accent1" w:themeFillTint="33"/>
    </w:rPr>
  </w:style>
  <w:style w:type="character" w:customStyle="1" w:styleId="Kop3Char">
    <w:name w:val="Kop 3 Char"/>
    <w:basedOn w:val="Standaardalinea-lettertype"/>
    <w:link w:val="Kop3"/>
    <w:uiPriority w:val="9"/>
    <w:semiHidden/>
    <w:rsid w:val="00E415D4"/>
    <w:rPr>
      <w:caps/>
      <w:color w:val="1F3763" w:themeColor="accent1" w:themeShade="7F"/>
      <w:spacing w:val="15"/>
    </w:rPr>
  </w:style>
  <w:style w:type="character" w:customStyle="1" w:styleId="Kop4Char">
    <w:name w:val="Kop 4 Char"/>
    <w:basedOn w:val="Standaardalinea-lettertype"/>
    <w:link w:val="Kop4"/>
    <w:uiPriority w:val="9"/>
    <w:semiHidden/>
    <w:rsid w:val="00E415D4"/>
    <w:rPr>
      <w:caps/>
      <w:color w:val="2F5496" w:themeColor="accent1" w:themeShade="BF"/>
      <w:spacing w:val="10"/>
    </w:rPr>
  </w:style>
  <w:style w:type="character" w:customStyle="1" w:styleId="Kop5Char">
    <w:name w:val="Kop 5 Char"/>
    <w:basedOn w:val="Standaardalinea-lettertype"/>
    <w:link w:val="Kop5"/>
    <w:uiPriority w:val="9"/>
    <w:semiHidden/>
    <w:rsid w:val="00E415D4"/>
    <w:rPr>
      <w:caps/>
      <w:color w:val="2F5496" w:themeColor="accent1" w:themeShade="BF"/>
      <w:spacing w:val="10"/>
    </w:rPr>
  </w:style>
  <w:style w:type="character" w:customStyle="1" w:styleId="Kop6Char">
    <w:name w:val="Kop 6 Char"/>
    <w:basedOn w:val="Standaardalinea-lettertype"/>
    <w:link w:val="Kop6"/>
    <w:uiPriority w:val="9"/>
    <w:semiHidden/>
    <w:rsid w:val="00E415D4"/>
    <w:rPr>
      <w:caps/>
      <w:color w:val="2F5496" w:themeColor="accent1" w:themeShade="BF"/>
      <w:spacing w:val="10"/>
    </w:rPr>
  </w:style>
  <w:style w:type="character" w:customStyle="1" w:styleId="Kop7Char">
    <w:name w:val="Kop 7 Char"/>
    <w:basedOn w:val="Standaardalinea-lettertype"/>
    <w:link w:val="Kop7"/>
    <w:uiPriority w:val="9"/>
    <w:semiHidden/>
    <w:rsid w:val="00E415D4"/>
    <w:rPr>
      <w:caps/>
      <w:color w:val="2F5496" w:themeColor="accent1" w:themeShade="BF"/>
      <w:spacing w:val="10"/>
    </w:rPr>
  </w:style>
  <w:style w:type="character" w:customStyle="1" w:styleId="Kop8Char">
    <w:name w:val="Kop 8 Char"/>
    <w:basedOn w:val="Standaardalinea-lettertype"/>
    <w:link w:val="Kop8"/>
    <w:uiPriority w:val="9"/>
    <w:semiHidden/>
    <w:rsid w:val="00E415D4"/>
    <w:rPr>
      <w:caps/>
      <w:spacing w:val="10"/>
      <w:sz w:val="18"/>
      <w:szCs w:val="18"/>
    </w:rPr>
  </w:style>
  <w:style w:type="character" w:customStyle="1" w:styleId="Kop9Char">
    <w:name w:val="Kop 9 Char"/>
    <w:basedOn w:val="Standaardalinea-lettertype"/>
    <w:link w:val="Kop9"/>
    <w:uiPriority w:val="9"/>
    <w:semiHidden/>
    <w:rsid w:val="00E415D4"/>
    <w:rPr>
      <w:i/>
      <w:iCs/>
      <w:caps/>
      <w:spacing w:val="10"/>
      <w:sz w:val="18"/>
      <w:szCs w:val="18"/>
    </w:rPr>
  </w:style>
  <w:style w:type="paragraph" w:styleId="Bijschrift">
    <w:name w:val="caption"/>
    <w:basedOn w:val="Standaard"/>
    <w:next w:val="Standaard"/>
    <w:uiPriority w:val="35"/>
    <w:semiHidden/>
    <w:unhideWhenUsed/>
    <w:qFormat/>
    <w:rsid w:val="00E415D4"/>
    <w:rPr>
      <w:b/>
      <w:bCs/>
      <w:color w:val="2F5496" w:themeColor="accent1" w:themeShade="BF"/>
      <w:sz w:val="16"/>
      <w:szCs w:val="16"/>
    </w:rPr>
  </w:style>
  <w:style w:type="paragraph" w:styleId="Ondertitel">
    <w:name w:val="Subtitle"/>
    <w:basedOn w:val="Standaard"/>
    <w:next w:val="Standaard"/>
    <w:link w:val="OndertitelChar"/>
    <w:uiPriority w:val="11"/>
    <w:qFormat/>
    <w:rsid w:val="00E415D4"/>
    <w:pPr>
      <w:spacing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E415D4"/>
    <w:rPr>
      <w:caps/>
      <w:color w:val="595959" w:themeColor="text1" w:themeTint="A6"/>
      <w:spacing w:val="10"/>
      <w:sz w:val="21"/>
      <w:szCs w:val="21"/>
    </w:rPr>
  </w:style>
  <w:style w:type="character" w:styleId="Zwaar">
    <w:name w:val="Strong"/>
    <w:uiPriority w:val="22"/>
    <w:qFormat/>
    <w:rsid w:val="00E415D4"/>
    <w:rPr>
      <w:b/>
      <w:bCs/>
    </w:rPr>
  </w:style>
  <w:style w:type="character" w:styleId="Nadruk">
    <w:name w:val="Emphasis"/>
    <w:uiPriority w:val="20"/>
    <w:qFormat/>
    <w:rsid w:val="00E415D4"/>
    <w:rPr>
      <w:caps/>
      <w:color w:val="1F3763" w:themeColor="accent1" w:themeShade="7F"/>
      <w:spacing w:val="5"/>
    </w:rPr>
  </w:style>
  <w:style w:type="paragraph" w:styleId="Geenafstand">
    <w:name w:val="No Spacing"/>
    <w:uiPriority w:val="1"/>
    <w:qFormat/>
    <w:rsid w:val="00E415D4"/>
    <w:pPr>
      <w:spacing w:after="0" w:line="240" w:lineRule="auto"/>
    </w:pPr>
  </w:style>
  <w:style w:type="paragraph" w:styleId="Citaat">
    <w:name w:val="Quote"/>
    <w:basedOn w:val="Standaard"/>
    <w:next w:val="Standaard"/>
    <w:link w:val="CitaatChar"/>
    <w:uiPriority w:val="29"/>
    <w:qFormat/>
    <w:rsid w:val="00E415D4"/>
    <w:rPr>
      <w:i/>
      <w:iCs/>
      <w:sz w:val="24"/>
      <w:szCs w:val="24"/>
    </w:rPr>
  </w:style>
  <w:style w:type="character" w:customStyle="1" w:styleId="CitaatChar">
    <w:name w:val="Citaat Char"/>
    <w:basedOn w:val="Standaardalinea-lettertype"/>
    <w:link w:val="Citaat"/>
    <w:uiPriority w:val="29"/>
    <w:rsid w:val="00E415D4"/>
    <w:rPr>
      <w:i/>
      <w:iCs/>
      <w:sz w:val="24"/>
      <w:szCs w:val="24"/>
    </w:rPr>
  </w:style>
  <w:style w:type="paragraph" w:styleId="Duidelijkcitaat">
    <w:name w:val="Intense Quote"/>
    <w:basedOn w:val="Standaard"/>
    <w:next w:val="Standaard"/>
    <w:link w:val="DuidelijkcitaatChar"/>
    <w:uiPriority w:val="30"/>
    <w:qFormat/>
    <w:rsid w:val="00E415D4"/>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E415D4"/>
    <w:rPr>
      <w:color w:val="4472C4" w:themeColor="accent1"/>
      <w:sz w:val="24"/>
      <w:szCs w:val="24"/>
    </w:rPr>
  </w:style>
  <w:style w:type="character" w:styleId="Subtielebenadrukking">
    <w:name w:val="Subtle Emphasis"/>
    <w:uiPriority w:val="19"/>
    <w:qFormat/>
    <w:rsid w:val="00E415D4"/>
    <w:rPr>
      <w:i/>
      <w:iCs/>
      <w:color w:val="1F3763" w:themeColor="accent1" w:themeShade="7F"/>
    </w:rPr>
  </w:style>
  <w:style w:type="character" w:styleId="Intensievebenadrukking">
    <w:name w:val="Intense Emphasis"/>
    <w:uiPriority w:val="21"/>
    <w:qFormat/>
    <w:rsid w:val="00E415D4"/>
    <w:rPr>
      <w:b/>
      <w:bCs/>
      <w:caps/>
      <w:color w:val="1F3763" w:themeColor="accent1" w:themeShade="7F"/>
      <w:spacing w:val="10"/>
    </w:rPr>
  </w:style>
  <w:style w:type="character" w:styleId="Subtieleverwijzing">
    <w:name w:val="Subtle Reference"/>
    <w:uiPriority w:val="31"/>
    <w:qFormat/>
    <w:rsid w:val="00E415D4"/>
    <w:rPr>
      <w:b/>
      <w:bCs/>
      <w:color w:val="4472C4" w:themeColor="accent1"/>
    </w:rPr>
  </w:style>
  <w:style w:type="character" w:styleId="Intensieveverwijzing">
    <w:name w:val="Intense Reference"/>
    <w:uiPriority w:val="32"/>
    <w:qFormat/>
    <w:rsid w:val="00E415D4"/>
    <w:rPr>
      <w:b/>
      <w:bCs/>
      <w:i/>
      <w:iCs/>
      <w:caps/>
      <w:color w:val="4472C4" w:themeColor="accent1"/>
    </w:rPr>
  </w:style>
  <w:style w:type="character" w:styleId="Titelvanboek">
    <w:name w:val="Book Title"/>
    <w:uiPriority w:val="33"/>
    <w:qFormat/>
    <w:rsid w:val="00E415D4"/>
    <w:rPr>
      <w:b/>
      <w:bCs/>
      <w:i/>
      <w:iCs/>
      <w:spacing w:val="0"/>
    </w:rPr>
  </w:style>
  <w:style w:type="paragraph" w:styleId="Kopvaninhoudsopgave">
    <w:name w:val="TOC Heading"/>
    <w:basedOn w:val="Kop1"/>
    <w:next w:val="Standaard"/>
    <w:uiPriority w:val="39"/>
    <w:semiHidden/>
    <w:unhideWhenUsed/>
    <w:qFormat/>
    <w:rsid w:val="00E415D4"/>
    <w:pPr>
      <w:outlineLvl w:val="9"/>
    </w:pPr>
  </w:style>
  <w:style w:type="table" w:styleId="Tabelraster">
    <w:name w:val="Table Grid"/>
    <w:basedOn w:val="Standaardtabel"/>
    <w:uiPriority w:val="39"/>
    <w:rsid w:val="006A75B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A75B9"/>
    <w:pPr>
      <w:ind w:left="720"/>
      <w:contextualSpacing/>
    </w:pPr>
  </w:style>
  <w:style w:type="paragraph" w:styleId="Koptekst">
    <w:name w:val="header"/>
    <w:basedOn w:val="Standaard"/>
    <w:link w:val="KoptekstChar"/>
    <w:uiPriority w:val="99"/>
    <w:unhideWhenUsed/>
    <w:rsid w:val="008E723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E723C"/>
  </w:style>
  <w:style w:type="paragraph" w:styleId="Voettekst">
    <w:name w:val="footer"/>
    <w:basedOn w:val="Standaard"/>
    <w:link w:val="VoettekstChar"/>
    <w:uiPriority w:val="99"/>
    <w:unhideWhenUsed/>
    <w:rsid w:val="008E723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E7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684</Words>
  <Characters>3767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Bolks</dc:creator>
  <cp:keywords/>
  <dc:description/>
  <cp:lastModifiedBy>Ruben Bolks</cp:lastModifiedBy>
  <cp:revision>2</cp:revision>
  <cp:lastPrinted>2022-11-15T12:29:00Z</cp:lastPrinted>
  <dcterms:created xsi:type="dcterms:W3CDTF">2023-03-15T10:09:00Z</dcterms:created>
  <dcterms:modified xsi:type="dcterms:W3CDTF">2023-03-15T10:09:00Z</dcterms:modified>
</cp:coreProperties>
</file>